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2FE" w:rsidRPr="00FF62FE" w:rsidRDefault="00FF62FE" w:rsidP="00FF62FE">
      <w:pPr>
        <w:jc w:val="right"/>
        <w:rPr>
          <w:b/>
          <w:sz w:val="20"/>
          <w:szCs w:val="20"/>
        </w:rPr>
      </w:pPr>
      <w:r w:rsidRPr="00FF62FE">
        <w:rPr>
          <w:b/>
          <w:sz w:val="20"/>
          <w:szCs w:val="20"/>
        </w:rPr>
        <w:t>Fecha:</w:t>
      </w:r>
      <w:r w:rsidRPr="00FF62FE">
        <w:rPr>
          <w:b/>
          <w:sz w:val="20"/>
          <w:szCs w:val="20"/>
        </w:rPr>
        <w:tab/>
      </w:r>
      <w:r w:rsidRPr="00FF62FE">
        <w:rPr>
          <w:b/>
          <w:sz w:val="20"/>
          <w:szCs w:val="20"/>
        </w:rPr>
        <w:tab/>
      </w:r>
      <w:r w:rsidRPr="00FF62FE">
        <w:rPr>
          <w:b/>
          <w:sz w:val="20"/>
          <w:szCs w:val="20"/>
        </w:rPr>
        <w:tab/>
      </w:r>
      <w:r w:rsidRPr="00FF62FE">
        <w:rPr>
          <w:b/>
          <w:sz w:val="20"/>
          <w:szCs w:val="20"/>
        </w:rPr>
        <w:tab/>
      </w:r>
    </w:p>
    <w:p w:rsidR="00FF62FE" w:rsidRPr="00FF62FE" w:rsidRDefault="00FF62FE">
      <w:pPr>
        <w:rPr>
          <w:sz w:val="20"/>
          <w:szCs w:val="20"/>
        </w:rPr>
      </w:pPr>
    </w:p>
    <w:p w:rsidR="007C406E" w:rsidRPr="00FF62FE" w:rsidRDefault="00FF62FE">
      <w:pPr>
        <w:rPr>
          <w:sz w:val="20"/>
          <w:szCs w:val="20"/>
        </w:rPr>
      </w:pPr>
      <w:r w:rsidRPr="00FF62FE">
        <w:rPr>
          <w:sz w:val="20"/>
          <w:szCs w:val="20"/>
        </w:rPr>
        <w:t>El alumno:                                                                                                            Curso: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F62FE" w:rsidTr="00FF62FE">
        <w:tc>
          <w:tcPr>
            <w:tcW w:w="8494" w:type="dxa"/>
          </w:tcPr>
          <w:p w:rsidR="00FF62FE" w:rsidRDefault="00FF62FE"/>
          <w:p w:rsidR="00FF62FE" w:rsidRDefault="00FF62FE"/>
          <w:p w:rsidR="00FF62FE" w:rsidRDefault="00FF62FE"/>
          <w:p w:rsidR="00FF62FE" w:rsidRDefault="00FF62FE"/>
        </w:tc>
      </w:tr>
    </w:tbl>
    <w:p w:rsidR="00FF62FE" w:rsidRDefault="00FF62FE"/>
    <w:p w:rsidR="00FF62FE" w:rsidRDefault="00FF62FE">
      <w:pPr>
        <w:rPr>
          <w:b/>
          <w:sz w:val="20"/>
          <w:szCs w:val="20"/>
        </w:rPr>
      </w:pPr>
      <w:r w:rsidRPr="00FF62FE">
        <w:rPr>
          <w:b/>
          <w:sz w:val="20"/>
          <w:szCs w:val="20"/>
        </w:rPr>
        <w:t>GRADUACIÓN DE LAS MEDIDAS CORRECTORAS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F62FE" w:rsidTr="00FF62FE">
        <w:tc>
          <w:tcPr>
            <w:tcW w:w="4247" w:type="dxa"/>
          </w:tcPr>
          <w:p w:rsidR="00FF62FE" w:rsidRDefault="00FF62FE" w:rsidP="00FF62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Atenuantes de responsabilidad</w:t>
            </w:r>
          </w:p>
        </w:tc>
        <w:tc>
          <w:tcPr>
            <w:tcW w:w="4247" w:type="dxa"/>
          </w:tcPr>
          <w:p w:rsidR="00FF62FE" w:rsidRDefault="00FF62FE" w:rsidP="00FF62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Agravantes de responsabilidad</w:t>
            </w:r>
          </w:p>
        </w:tc>
      </w:tr>
      <w:tr w:rsidR="00FF62FE" w:rsidTr="00FF62FE">
        <w:tc>
          <w:tcPr>
            <w:tcW w:w="4247" w:type="dxa"/>
          </w:tcPr>
          <w:p w:rsidR="00FF62FE" w:rsidRPr="00FF62FE" w:rsidRDefault="00FF62FE" w:rsidP="00FF62FE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Reconoce de manera espontánea su conducta incorrecta/ pide excusas/ repara de forma espontánea el daño producido.</w:t>
            </w:r>
          </w:p>
          <w:p w:rsidR="00FF62FE" w:rsidRPr="00FF62FE" w:rsidRDefault="00FF62FE" w:rsidP="00FF62FE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Falta de intencionalidad.</w:t>
            </w:r>
          </w:p>
          <w:p w:rsidR="00FF62FE" w:rsidRPr="00FF62FE" w:rsidRDefault="00FF62FE" w:rsidP="00FF62FE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Carácter ocasional de la conducta.</w:t>
            </w:r>
          </w:p>
        </w:tc>
        <w:tc>
          <w:tcPr>
            <w:tcW w:w="4247" w:type="dxa"/>
          </w:tcPr>
          <w:p w:rsidR="00FF62FE" w:rsidRPr="00FF62FE" w:rsidRDefault="00FF62FE" w:rsidP="00FF62FE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Premeditación/ reiteración/ intención dolosa y/o alevosía.</w:t>
            </w:r>
          </w:p>
          <w:p w:rsidR="00FF62FE" w:rsidRPr="00FF62FE" w:rsidRDefault="00FF62FE" w:rsidP="00FF62FE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Abuso de poder, fuerza o de confianza.</w:t>
            </w:r>
          </w:p>
          <w:p w:rsidR="00FF62FE" w:rsidRPr="00FF62FE" w:rsidRDefault="00FF62FE" w:rsidP="00FF62FE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Uso de violencia, actitudes amenazadoras, desafiantes, irrespetuosas, </w:t>
            </w:r>
            <w:r w:rsidR="00B92DFB">
              <w:rPr>
                <w:sz w:val="20"/>
                <w:szCs w:val="20"/>
              </w:rPr>
              <w:t>menosprecio</w:t>
            </w:r>
            <w:r>
              <w:rPr>
                <w:sz w:val="20"/>
                <w:szCs w:val="20"/>
              </w:rPr>
              <w:t xml:space="preserve"> continuado, acoso dentro o fuera del centro…</w:t>
            </w:r>
          </w:p>
          <w:p w:rsidR="00FF62FE" w:rsidRPr="00FF62FE" w:rsidRDefault="00FF62FE" w:rsidP="00FF62FE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Alarma social causada por las conductas</w:t>
            </w:r>
          </w:p>
          <w:p w:rsidR="00FF62FE" w:rsidRPr="00FF62FE" w:rsidRDefault="00FF62FE" w:rsidP="00FF62FE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Falta de respeto y consideración al profesorado, al personal no docente, miembros de la comunidad educativa.</w:t>
            </w:r>
          </w:p>
          <w:p w:rsidR="00FF62FE" w:rsidRPr="00FF62FE" w:rsidRDefault="00FF62FE" w:rsidP="00FF62FE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Gravedad de los perjuicios causados.</w:t>
            </w:r>
          </w:p>
          <w:p w:rsidR="00FF62FE" w:rsidRPr="00FF62FE" w:rsidRDefault="00FF62FE" w:rsidP="00FF62FE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Discriminación por cualquier razón, condición, situación social o personal.</w:t>
            </w:r>
          </w:p>
          <w:p w:rsidR="00FF62FE" w:rsidRPr="00FF62FE" w:rsidRDefault="00FF62FE" w:rsidP="00FF62FE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Incitación/publicidad/jactancia/medios electrónicos/no sunción de responsabilidad…</w:t>
            </w:r>
          </w:p>
        </w:tc>
      </w:tr>
    </w:tbl>
    <w:p w:rsidR="00FF62FE" w:rsidRDefault="00FF62FE">
      <w:pPr>
        <w:rPr>
          <w:b/>
          <w:sz w:val="20"/>
          <w:szCs w:val="20"/>
        </w:rPr>
      </w:pPr>
    </w:p>
    <w:p w:rsidR="00FF62FE" w:rsidRDefault="00FF62FE">
      <w:pPr>
        <w:rPr>
          <w:b/>
          <w:sz w:val="20"/>
          <w:szCs w:val="20"/>
        </w:rPr>
      </w:pPr>
      <w:r>
        <w:rPr>
          <w:b/>
          <w:sz w:val="20"/>
          <w:szCs w:val="20"/>
        </w:rPr>
        <w:t>CONDUCTAS CONTRARIAS A LAS NORMAS DE CONVIVENCIA DEL CENTRO ART 9. LEY 4 4/2023 1 JULIO.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B7351" w:rsidTr="006B7351">
        <w:tc>
          <w:tcPr>
            <w:tcW w:w="1838" w:type="dxa"/>
          </w:tcPr>
          <w:p w:rsidR="006B7351" w:rsidRDefault="006B7351">
            <w:pPr>
              <w:rPr>
                <w:b/>
                <w:sz w:val="20"/>
                <w:szCs w:val="20"/>
              </w:rPr>
            </w:pPr>
          </w:p>
          <w:p w:rsidR="006B7351" w:rsidRDefault="006B7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CONDUCTAS</w:t>
            </w:r>
          </w:p>
        </w:tc>
        <w:tc>
          <w:tcPr>
            <w:tcW w:w="6656" w:type="dxa"/>
          </w:tcPr>
          <w:p w:rsidR="006B7351" w:rsidRPr="00FF62FE" w:rsidRDefault="006B7351" w:rsidP="006B735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Manifestaciones expresas contrarias a los valores y derechos democráticos legalmente establecidos.</w:t>
            </w:r>
          </w:p>
          <w:p w:rsidR="006B7351" w:rsidRPr="006B7351" w:rsidRDefault="006B7351" w:rsidP="006B735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Conductas que perturben, impidan o dificulten la labor docente y el desarrollo normal de las actividades de la clase o del centro.</w:t>
            </w:r>
          </w:p>
          <w:p w:rsidR="006B7351" w:rsidRPr="006B7351" w:rsidRDefault="006B7351" w:rsidP="006B735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Falta de colaboración sistemática del alumnado en la realización de las actividades orientadas al desarrollo del currículo o en el seguimiento de las orientaciones del profesorado respecto a su aprendizaje, </w:t>
            </w:r>
            <w:r w:rsidR="00B92DFB">
              <w:rPr>
                <w:sz w:val="20"/>
                <w:szCs w:val="20"/>
              </w:rPr>
              <w:t>así</w:t>
            </w:r>
            <w:r>
              <w:rPr>
                <w:sz w:val="20"/>
                <w:szCs w:val="20"/>
              </w:rPr>
              <w:t xml:space="preserve"> como la reiterada asistencia a clase sin el material necesario.</w:t>
            </w:r>
          </w:p>
          <w:p w:rsidR="006B7351" w:rsidRPr="006B7351" w:rsidRDefault="006B7351" w:rsidP="006B735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Actos que perturben el desarrollo normal de las actividades de clase y del centro, impidiendo o dificultando el ejercicio del derecho o el cumplimiento del deber de estudio de los compañeros.</w:t>
            </w:r>
          </w:p>
          <w:p w:rsidR="006B7351" w:rsidRPr="006B7351" w:rsidRDefault="006B7351" w:rsidP="006B735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Faltas injustificadas de puntualidad y asistencia a clase.</w:t>
            </w:r>
          </w:p>
          <w:p w:rsidR="006B7351" w:rsidRPr="006B7351" w:rsidRDefault="006B7351" w:rsidP="006B735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Actos menores de indisciplina, incorrección, desconsideración, imposición de criterio y falta de respeto en general hacia cualquier miembro de la comunidad educativa, siempre que no sean calificadas como gravemente perjudiciales para la convivencia.</w:t>
            </w:r>
          </w:p>
          <w:p w:rsidR="006B7351" w:rsidRPr="006B7351" w:rsidRDefault="006B7351" w:rsidP="006B735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Deterioro o daño leve, intencional o de forma negligente, en las instalaciones del centro, recursos materiales, documentos del centro o pertenencias de cualquier miembro de la comunidad educativa.</w:t>
            </w:r>
          </w:p>
          <w:p w:rsidR="006B7351" w:rsidRPr="006B7351" w:rsidRDefault="006B7351" w:rsidP="006B735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Utilización de cualquier dispositivo o elemento, electrónico o no, que interfiera en la actividad ordinaria de la vida escolar durante los periodos lectivos, los recreos, o las actividades extraescolares y complementarias.</w:t>
            </w:r>
          </w:p>
          <w:p w:rsidR="006B7351" w:rsidRPr="006B7351" w:rsidRDefault="006B7351" w:rsidP="006B735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Grabación de imagen o sonido, por cualquier medio, de otros miembros de la comunidad educativa, sin su consentimiento expreso.</w:t>
            </w:r>
          </w:p>
          <w:p w:rsidR="006B7351" w:rsidRPr="006B7351" w:rsidRDefault="006B7351" w:rsidP="006B735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Incitación o </w:t>
            </w:r>
            <w:r w:rsidR="00B92DFB">
              <w:rPr>
                <w:sz w:val="20"/>
                <w:szCs w:val="20"/>
              </w:rPr>
              <w:t>estímulo</w:t>
            </w:r>
            <w:r>
              <w:rPr>
                <w:sz w:val="20"/>
                <w:szCs w:val="20"/>
              </w:rPr>
              <w:t xml:space="preserve"> a la comisión de una conducta contraria a las normas de convivencia.</w:t>
            </w:r>
          </w:p>
          <w:p w:rsidR="006B7351" w:rsidRPr="006B7351" w:rsidRDefault="00B92DFB" w:rsidP="006B735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Incumplimiento</w:t>
            </w:r>
            <w:r w:rsidR="006B7351">
              <w:rPr>
                <w:sz w:val="20"/>
                <w:szCs w:val="20"/>
              </w:rPr>
              <w:t xml:space="preserve"> del deber de trasladas a los progenitores o personas que ejerzan la </w:t>
            </w:r>
            <w:r>
              <w:rPr>
                <w:sz w:val="20"/>
                <w:szCs w:val="20"/>
              </w:rPr>
              <w:t>tutoría</w:t>
            </w:r>
            <w:r w:rsidR="006B7351">
              <w:rPr>
                <w:sz w:val="20"/>
                <w:szCs w:val="20"/>
              </w:rPr>
              <w:t xml:space="preserve"> legal la información facilitada por el centro.</w:t>
            </w:r>
          </w:p>
          <w:p w:rsidR="006B7351" w:rsidRPr="006B7351" w:rsidRDefault="006B7351" w:rsidP="006B735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6B7351">
              <w:rPr>
                <w:sz w:val="20"/>
                <w:szCs w:val="20"/>
              </w:rPr>
              <w:t>Cualquier otra incorrección que altere el normal desarrollo de la actividad escolar y que no merezca la calificación de conducta gravemente perjudicial para la convivencia.</w:t>
            </w:r>
          </w:p>
        </w:tc>
      </w:tr>
      <w:tr w:rsidR="006B7351" w:rsidTr="006B7351">
        <w:tc>
          <w:tcPr>
            <w:tcW w:w="1838" w:type="dxa"/>
          </w:tcPr>
          <w:p w:rsidR="006B7351" w:rsidRDefault="006B7351">
            <w:pPr>
              <w:rPr>
                <w:b/>
                <w:sz w:val="20"/>
                <w:szCs w:val="20"/>
              </w:rPr>
            </w:pPr>
          </w:p>
          <w:p w:rsidR="006B7351" w:rsidRDefault="006B7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MEDIDAS CORRECTORAS</w:t>
            </w:r>
          </w:p>
        </w:tc>
        <w:tc>
          <w:tcPr>
            <w:tcW w:w="6656" w:type="dxa"/>
          </w:tcPr>
          <w:p w:rsidR="006B7351" w:rsidRDefault="006B7351" w:rsidP="006B7351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B7351">
              <w:rPr>
                <w:sz w:val="20"/>
                <w:szCs w:val="20"/>
              </w:rPr>
              <w:t xml:space="preserve">Realización de </w:t>
            </w:r>
            <w:r>
              <w:rPr>
                <w:sz w:val="20"/>
                <w:szCs w:val="20"/>
              </w:rPr>
              <w:t>tareas dentro y fuera del horario lectivo, o en el tiempo de recreo, que contribuyan a la mejora y el desarrollo de las actividades del centro y a la mejora de la convivencia, así como, en su caso, dirigidas a reparar el daño causado a las instituciones del centro, material, documentos o pertenencias de otros miembros de la comunidad educativa, por un periodo máximo de diez días lectivos.</w:t>
            </w:r>
          </w:p>
          <w:p w:rsidR="006B7351" w:rsidRDefault="00B92DFB" w:rsidP="006B7351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Modificación</w:t>
            </w:r>
            <w:r w:rsidR="006B7351">
              <w:rPr>
                <w:sz w:val="20"/>
                <w:szCs w:val="20"/>
              </w:rPr>
              <w:t xml:space="preserve"> temporal del horario lectivo, tanto en lo referente a la entrada y salida del centro como al periodo de permanencia en el mismo, por un plazo máximo de quince días lectivos.</w:t>
            </w:r>
          </w:p>
          <w:p w:rsidR="006B7351" w:rsidRDefault="00B92DFB" w:rsidP="006B7351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Suspensión</w:t>
            </w:r>
            <w:r w:rsidR="006B7351">
              <w:rPr>
                <w:sz w:val="20"/>
                <w:szCs w:val="20"/>
              </w:rPr>
              <w:t xml:space="preserve"> del derecho a participar en las actividades extraescolares o complementarias de centro, o en actividades de carácter no estrictamente educativo que se lleven a cabo en el centro por un periodo máximo de veinte días lectivos.</w:t>
            </w:r>
          </w:p>
          <w:p w:rsidR="006B7351" w:rsidRDefault="006B7351" w:rsidP="006B7351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Cambio de grupo o de clase del alumno/a, en todas las materias o solo en algunas, por un periodo máximo de quince días lectivos.</w:t>
            </w:r>
          </w:p>
          <w:p w:rsidR="006B7351" w:rsidRDefault="00B92DFB" w:rsidP="006B7351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Suspensión</w:t>
            </w:r>
            <w:r w:rsidR="006B7351">
              <w:rPr>
                <w:sz w:val="20"/>
                <w:szCs w:val="20"/>
              </w:rPr>
              <w:t xml:space="preserve"> del derecho a asistir a determinadas clases por un periodo no superior a diez días lectivos. Durante dicho periodo quedará garantizada la presencia del alumno/a en el centro llevando a cabo las tareas que le sean encomendadas.</w:t>
            </w:r>
          </w:p>
          <w:p w:rsidR="006B7351" w:rsidRPr="006B7351" w:rsidRDefault="006B7351" w:rsidP="006B7351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Excepcionalmente, suspensión del derecho de asistencia al centro por un periodo </w:t>
            </w:r>
            <w:r w:rsidR="00835EE5">
              <w:rPr>
                <w:sz w:val="20"/>
                <w:szCs w:val="20"/>
              </w:rPr>
              <w:t xml:space="preserve">no superior a diez días lectivos, debiendo realizar los trabajos académicos y las actividades educativas que se </w:t>
            </w:r>
            <w:r w:rsidR="00B92DFB">
              <w:rPr>
                <w:sz w:val="20"/>
                <w:szCs w:val="20"/>
              </w:rPr>
              <w:t>determinen</w:t>
            </w:r>
            <w:r w:rsidR="00835EE5">
              <w:rPr>
                <w:sz w:val="20"/>
                <w:szCs w:val="20"/>
              </w:rPr>
              <w:t xml:space="preserve"> para evitar la interrupción de su proceso formativo.</w:t>
            </w:r>
          </w:p>
        </w:tc>
      </w:tr>
    </w:tbl>
    <w:p w:rsidR="006B7351" w:rsidRDefault="006B7351">
      <w:pPr>
        <w:rPr>
          <w:b/>
          <w:sz w:val="20"/>
          <w:szCs w:val="20"/>
        </w:rPr>
      </w:pPr>
    </w:p>
    <w:p w:rsidR="00835EE5" w:rsidRDefault="00835EE5">
      <w:pPr>
        <w:rPr>
          <w:b/>
          <w:sz w:val="20"/>
          <w:szCs w:val="20"/>
        </w:rPr>
      </w:pPr>
      <w:r>
        <w:rPr>
          <w:b/>
          <w:sz w:val="20"/>
          <w:szCs w:val="20"/>
        </w:rPr>
        <w:t>REPARACIÓN DE DAÑOS MATERIALES</w:t>
      </w:r>
    </w:p>
    <w:p w:rsidR="00835EE5" w:rsidRDefault="00835EE5" w:rsidP="00835EE5">
      <w:pPr>
        <w:jc w:val="both"/>
        <w:rPr>
          <w:sz w:val="20"/>
          <w:szCs w:val="20"/>
        </w:rPr>
      </w:pPr>
      <w:r w:rsidRPr="00835EE5">
        <w:rPr>
          <w:sz w:val="20"/>
          <w:szCs w:val="20"/>
        </w:rPr>
        <w:t xml:space="preserve">Los alumnos/as que individual o colectivamente, </w:t>
      </w:r>
      <w:r w:rsidR="00B92DFB" w:rsidRPr="00835EE5">
        <w:rPr>
          <w:sz w:val="20"/>
          <w:szCs w:val="20"/>
        </w:rPr>
        <w:t>causen</w:t>
      </w:r>
      <w:r w:rsidRPr="00835EE5">
        <w:rPr>
          <w:sz w:val="20"/>
          <w:szCs w:val="20"/>
        </w:rPr>
        <w:t xml:space="preserve"> daños de forma intencionada o por negligencia a las instalaciones del centro o a su material, </w:t>
      </w:r>
      <w:r w:rsidR="00B92DFB" w:rsidRPr="00835EE5">
        <w:rPr>
          <w:sz w:val="20"/>
          <w:szCs w:val="20"/>
        </w:rPr>
        <w:t>así</w:t>
      </w:r>
      <w:r w:rsidRPr="00835EE5">
        <w:rPr>
          <w:sz w:val="20"/>
          <w:szCs w:val="20"/>
        </w:rPr>
        <w:t xml:space="preserve"> como a los bienes y pertenencias de cualquier miembro de la comunidad educativa, quedan obligados, como parte de la corrección, a reparar el daño causado o hacerse cargo del coste económico de su reparación.</w:t>
      </w:r>
    </w:p>
    <w:p w:rsidR="00835EE5" w:rsidRDefault="00835EE5" w:rsidP="00835E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han sustraído bienes del centro o de cualquier </w:t>
      </w:r>
      <w:r w:rsidR="00B92DFB">
        <w:rPr>
          <w:sz w:val="20"/>
          <w:szCs w:val="20"/>
        </w:rPr>
        <w:t>miembro</w:t>
      </w:r>
      <w:r>
        <w:rPr>
          <w:sz w:val="20"/>
          <w:szCs w:val="20"/>
        </w:rPr>
        <w:t xml:space="preserve"> de la comunidad educativa, deberán restituir lo sustraído, sin perjuicio de la corrección o </w:t>
      </w:r>
      <w:r w:rsidR="00B92DFB">
        <w:rPr>
          <w:sz w:val="20"/>
          <w:szCs w:val="20"/>
        </w:rPr>
        <w:t>correcciones</w:t>
      </w:r>
      <w:r>
        <w:rPr>
          <w:sz w:val="20"/>
          <w:szCs w:val="20"/>
        </w:rPr>
        <w:t xml:space="preserve"> a las que hubiere lugar. </w:t>
      </w:r>
    </w:p>
    <w:p w:rsidR="00835EE5" w:rsidRDefault="00835EE5" w:rsidP="00835E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progenitores o personas que ejerzan la </w:t>
      </w:r>
      <w:r w:rsidR="00B92DFB">
        <w:rPr>
          <w:sz w:val="20"/>
          <w:szCs w:val="20"/>
        </w:rPr>
        <w:t>tutoría</w:t>
      </w:r>
      <w:r>
        <w:rPr>
          <w:sz w:val="20"/>
          <w:szCs w:val="20"/>
        </w:rPr>
        <w:t xml:space="preserve"> legal del alumnado serán los responsables civiles en los términos </w:t>
      </w:r>
      <w:r w:rsidR="00B92DFB">
        <w:rPr>
          <w:sz w:val="20"/>
          <w:szCs w:val="20"/>
        </w:rPr>
        <w:t>previstos</w:t>
      </w:r>
      <w:r>
        <w:rPr>
          <w:sz w:val="20"/>
          <w:szCs w:val="20"/>
        </w:rPr>
        <w:t xml:space="preserve"> en la legislación vigente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0"/>
        <w:gridCol w:w="2090"/>
      </w:tblGrid>
      <w:tr w:rsidR="00835EE5" w:rsidTr="00835EE5">
        <w:trPr>
          <w:trHeight w:val="268"/>
          <w:jc w:val="center"/>
        </w:trPr>
        <w:tc>
          <w:tcPr>
            <w:tcW w:w="2090" w:type="dxa"/>
          </w:tcPr>
          <w:p w:rsidR="00835EE5" w:rsidRPr="00835EE5" w:rsidRDefault="00835EE5" w:rsidP="00835EE5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  <w:tc>
          <w:tcPr>
            <w:tcW w:w="2090" w:type="dxa"/>
          </w:tcPr>
          <w:p w:rsidR="00835EE5" w:rsidRPr="00835EE5" w:rsidRDefault="00835EE5" w:rsidP="00835EE5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:rsidR="00835EE5" w:rsidRDefault="00835EE5" w:rsidP="00835EE5">
      <w:pPr>
        <w:jc w:val="both"/>
        <w:rPr>
          <w:sz w:val="20"/>
          <w:szCs w:val="20"/>
        </w:rPr>
      </w:pPr>
    </w:p>
    <w:p w:rsidR="00BC0E2A" w:rsidRDefault="00BC0E2A" w:rsidP="00BC0E2A">
      <w:pPr>
        <w:jc w:val="both"/>
        <w:rPr>
          <w:sz w:val="20"/>
          <w:szCs w:val="20"/>
        </w:rPr>
      </w:pPr>
    </w:p>
    <w:p w:rsidR="00BC0E2A" w:rsidRDefault="00BC0E2A" w:rsidP="00BC0E2A">
      <w:pPr>
        <w:jc w:val="both"/>
        <w:rPr>
          <w:sz w:val="20"/>
          <w:szCs w:val="20"/>
        </w:rPr>
      </w:pPr>
      <w:r>
        <w:rPr>
          <w:sz w:val="20"/>
          <w:szCs w:val="20"/>
        </w:rPr>
        <w:t>Firmado:                                                                                                       Firmado:</w:t>
      </w:r>
    </w:p>
    <w:p w:rsidR="00BC0E2A" w:rsidRPr="00835EE5" w:rsidRDefault="00BC0E2A" w:rsidP="00BC0E2A">
      <w:pPr>
        <w:jc w:val="both"/>
        <w:rPr>
          <w:sz w:val="20"/>
          <w:szCs w:val="20"/>
        </w:rPr>
      </w:pPr>
      <w:r>
        <w:rPr>
          <w:sz w:val="20"/>
          <w:szCs w:val="20"/>
        </w:rPr>
        <w:t>Dirección Académica                                                                                 Padre/madre/tutor/a</w:t>
      </w:r>
    </w:p>
    <w:p w:rsidR="00BC0E2A" w:rsidRPr="00835EE5" w:rsidRDefault="00BC0E2A" w:rsidP="00835EE5">
      <w:pPr>
        <w:jc w:val="both"/>
        <w:rPr>
          <w:sz w:val="20"/>
          <w:szCs w:val="20"/>
        </w:rPr>
      </w:pPr>
    </w:p>
    <w:sectPr w:rsidR="00BC0E2A" w:rsidRPr="00835E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1EC" w:rsidRDefault="008D71EC" w:rsidP="00FF62FE">
      <w:pPr>
        <w:spacing w:after="0" w:line="240" w:lineRule="auto"/>
      </w:pPr>
      <w:r>
        <w:separator/>
      </w:r>
    </w:p>
  </w:endnote>
  <w:endnote w:type="continuationSeparator" w:id="0">
    <w:p w:rsidR="008D71EC" w:rsidRDefault="008D71EC" w:rsidP="00FF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BBD" w:rsidRDefault="009F2B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BBD" w:rsidRDefault="009F2BB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BBD" w:rsidRDefault="009F2B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1EC" w:rsidRDefault="008D71EC" w:rsidP="00FF62FE">
      <w:pPr>
        <w:spacing w:after="0" w:line="240" w:lineRule="auto"/>
      </w:pPr>
      <w:r>
        <w:separator/>
      </w:r>
    </w:p>
  </w:footnote>
  <w:footnote w:type="continuationSeparator" w:id="0">
    <w:p w:rsidR="008D71EC" w:rsidRDefault="008D71EC" w:rsidP="00FF6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BBD" w:rsidRDefault="009F2B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FF62FE" w:rsidTr="00FF62FE">
      <w:trPr>
        <w:trHeight w:val="699"/>
      </w:trPr>
      <w:tc>
        <w:tcPr>
          <w:tcW w:w="4247" w:type="dxa"/>
        </w:tcPr>
        <w:p w:rsidR="00FF62FE" w:rsidRPr="00FF62FE" w:rsidRDefault="00FF62FE">
          <w:pPr>
            <w:pStyle w:val="Encabezado"/>
            <w:rPr>
              <w:sz w:val="16"/>
              <w:szCs w:val="16"/>
            </w:rPr>
          </w:pPr>
          <w:r w:rsidRPr="00D5608F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6E4A12B2" wp14:editId="2ABC2436">
                <wp:simplePos x="0" y="0"/>
                <wp:positionH relativeFrom="column">
                  <wp:posOffset>-27940</wp:posOffset>
                </wp:positionH>
                <wp:positionV relativeFrom="paragraph">
                  <wp:posOffset>39370</wp:posOffset>
                </wp:positionV>
                <wp:extent cx="1943100" cy="443865"/>
                <wp:effectExtent l="0" t="0" r="0" b="0"/>
                <wp:wrapTight wrapText="bothSides">
                  <wp:wrapPolygon edited="0">
                    <wp:start x="0" y="0"/>
                    <wp:lineTo x="0" y="20395"/>
                    <wp:lineTo x="21388" y="20395"/>
                    <wp:lineTo x="21388" y="0"/>
                    <wp:lineTo x="0" y="0"/>
                  </wp:wrapPolygon>
                </wp:wrapTight>
                <wp:docPr id="3" name="0 Imagen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0" cy="443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47" w:type="dxa"/>
          <w:vAlign w:val="center"/>
        </w:tcPr>
        <w:p w:rsidR="00FF62FE" w:rsidRPr="00FF62FE" w:rsidRDefault="009F2BBD" w:rsidP="00FF62FE">
          <w:pPr>
            <w:pStyle w:val="Encabezado"/>
            <w:jc w:val="right"/>
            <w:rPr>
              <w:b/>
            </w:rPr>
          </w:pPr>
          <w:r>
            <w:rPr>
              <w:b/>
            </w:rPr>
            <w:t xml:space="preserve">INFORME DISCIPLINARIO: </w:t>
          </w:r>
          <w:bookmarkStart w:id="0" w:name="_GoBack"/>
          <w:bookmarkEnd w:id="0"/>
          <w:r w:rsidR="00FF62FE">
            <w:rPr>
              <w:b/>
            </w:rPr>
            <w:t>CONDUCTA CONTRARIA A LA CONVIVENCIA</w:t>
          </w:r>
        </w:p>
      </w:tc>
    </w:tr>
  </w:tbl>
  <w:p w:rsidR="00FF62FE" w:rsidRDefault="00FF62F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BBD" w:rsidRDefault="009F2B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F39A5"/>
    <w:multiLevelType w:val="hybridMultilevel"/>
    <w:tmpl w:val="6CEC12E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CE398B"/>
    <w:multiLevelType w:val="hybridMultilevel"/>
    <w:tmpl w:val="703AC63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225EC4"/>
    <w:multiLevelType w:val="hybridMultilevel"/>
    <w:tmpl w:val="3C7275D2"/>
    <w:lvl w:ilvl="0" w:tplc="8E18A12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A2E44"/>
    <w:multiLevelType w:val="hybridMultilevel"/>
    <w:tmpl w:val="E076B4B0"/>
    <w:lvl w:ilvl="0" w:tplc="8E18A120">
      <w:start w:val="1"/>
      <w:numFmt w:val="bullet"/>
      <w:lvlText w:val="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FE"/>
    <w:rsid w:val="001D200D"/>
    <w:rsid w:val="00527EEC"/>
    <w:rsid w:val="006B7351"/>
    <w:rsid w:val="007C406E"/>
    <w:rsid w:val="00835EE5"/>
    <w:rsid w:val="008D71EC"/>
    <w:rsid w:val="009F2BBD"/>
    <w:rsid w:val="00B92DFB"/>
    <w:rsid w:val="00BC0E2A"/>
    <w:rsid w:val="00FE0DB4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AD2E"/>
  <w15:chartTrackingRefBased/>
  <w15:docId w15:val="{7C05308D-CB99-4A48-AF49-28B48085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62FE"/>
  </w:style>
  <w:style w:type="paragraph" w:styleId="Piedepgina">
    <w:name w:val="footer"/>
    <w:basedOn w:val="Normal"/>
    <w:link w:val="PiedepginaCar"/>
    <w:uiPriority w:val="99"/>
    <w:unhideWhenUsed/>
    <w:rsid w:val="00FF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62FE"/>
  </w:style>
  <w:style w:type="table" w:styleId="Tablaconcuadrcula">
    <w:name w:val="Table Grid"/>
    <w:basedOn w:val="Tablanormal"/>
    <w:uiPriority w:val="39"/>
    <w:rsid w:val="00FF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F6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846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ATTCLI06</dc:creator>
  <cp:keywords/>
  <dc:description/>
  <cp:lastModifiedBy>ATTCLI06</cp:lastModifiedBy>
  <cp:revision>4</cp:revision>
  <dcterms:created xsi:type="dcterms:W3CDTF">2025-04-28T13:40:00Z</dcterms:created>
  <dcterms:modified xsi:type="dcterms:W3CDTF">2025-05-06T11:10:00Z</dcterms:modified>
</cp:coreProperties>
</file>