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FE" w:rsidRPr="00FF62FE" w:rsidRDefault="00FF62FE" w:rsidP="00FF62FE">
      <w:pPr>
        <w:jc w:val="right"/>
        <w:rPr>
          <w:b/>
          <w:sz w:val="20"/>
          <w:szCs w:val="20"/>
        </w:rPr>
      </w:pPr>
      <w:r w:rsidRPr="00FF62FE">
        <w:rPr>
          <w:b/>
          <w:sz w:val="20"/>
          <w:szCs w:val="20"/>
        </w:rPr>
        <w:t>Fecha:</w:t>
      </w:r>
      <w:r w:rsidRPr="00FF62FE">
        <w:rPr>
          <w:b/>
          <w:sz w:val="20"/>
          <w:szCs w:val="20"/>
        </w:rPr>
        <w:tab/>
      </w:r>
      <w:r w:rsidRPr="00FF62FE">
        <w:rPr>
          <w:b/>
          <w:sz w:val="20"/>
          <w:szCs w:val="20"/>
        </w:rPr>
        <w:tab/>
      </w:r>
      <w:r w:rsidRPr="00FF62FE">
        <w:rPr>
          <w:b/>
          <w:sz w:val="20"/>
          <w:szCs w:val="20"/>
        </w:rPr>
        <w:tab/>
      </w:r>
      <w:r w:rsidRPr="00FF62FE">
        <w:rPr>
          <w:b/>
          <w:sz w:val="20"/>
          <w:szCs w:val="20"/>
        </w:rPr>
        <w:tab/>
      </w:r>
      <w:bookmarkStart w:id="0" w:name="_GoBack"/>
      <w:bookmarkEnd w:id="0"/>
    </w:p>
    <w:p w:rsidR="00FF62FE" w:rsidRPr="00FF62FE" w:rsidRDefault="00FF62FE">
      <w:pPr>
        <w:rPr>
          <w:sz w:val="20"/>
          <w:szCs w:val="20"/>
        </w:rPr>
      </w:pPr>
    </w:p>
    <w:p w:rsidR="007C406E" w:rsidRPr="00FF62FE" w:rsidRDefault="00FF62FE">
      <w:pPr>
        <w:rPr>
          <w:sz w:val="20"/>
          <w:szCs w:val="20"/>
        </w:rPr>
      </w:pPr>
      <w:r w:rsidRPr="00FF62FE">
        <w:rPr>
          <w:sz w:val="20"/>
          <w:szCs w:val="20"/>
        </w:rPr>
        <w:t>El alumno:                                                                                                            Curso: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F62FE" w:rsidTr="00FF62FE">
        <w:tc>
          <w:tcPr>
            <w:tcW w:w="8494" w:type="dxa"/>
          </w:tcPr>
          <w:p w:rsidR="00FF62FE" w:rsidRDefault="00FF62FE"/>
          <w:p w:rsidR="00FF62FE" w:rsidRDefault="00FF62FE"/>
          <w:p w:rsidR="00FF62FE" w:rsidRDefault="00FF62FE"/>
          <w:p w:rsidR="00FF62FE" w:rsidRDefault="00FF62FE"/>
        </w:tc>
      </w:tr>
    </w:tbl>
    <w:p w:rsidR="00FF62FE" w:rsidRDefault="00FF62FE"/>
    <w:p w:rsidR="00FF62FE" w:rsidRDefault="00FF62FE">
      <w:pPr>
        <w:rPr>
          <w:b/>
          <w:sz w:val="20"/>
          <w:szCs w:val="20"/>
        </w:rPr>
      </w:pPr>
      <w:r w:rsidRPr="00FF62FE">
        <w:rPr>
          <w:b/>
          <w:sz w:val="20"/>
          <w:szCs w:val="20"/>
        </w:rPr>
        <w:t>GRADUACIÓN DE LAS MEDIDAS CORRECTORAS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F62FE" w:rsidTr="00FF62FE">
        <w:tc>
          <w:tcPr>
            <w:tcW w:w="4247" w:type="dxa"/>
          </w:tcPr>
          <w:p w:rsidR="00FF62FE" w:rsidRDefault="00FF62FE" w:rsidP="00FF6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Atenuantes de responsabilidad</w:t>
            </w:r>
          </w:p>
        </w:tc>
        <w:tc>
          <w:tcPr>
            <w:tcW w:w="4247" w:type="dxa"/>
          </w:tcPr>
          <w:p w:rsidR="00FF62FE" w:rsidRDefault="00FF62FE" w:rsidP="00FF62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Agravantes de responsabilidad</w:t>
            </w:r>
          </w:p>
        </w:tc>
      </w:tr>
      <w:tr w:rsidR="00FF62FE" w:rsidTr="00FF62FE">
        <w:tc>
          <w:tcPr>
            <w:tcW w:w="4247" w:type="dxa"/>
          </w:tcPr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Reconoce de manera espontánea su conducta incorrecta/ pide excusas/ repara de forma espontánea el daño producido.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Falta de intencionalidad.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Carácter ocasional de la conducta.</w:t>
            </w:r>
          </w:p>
        </w:tc>
        <w:tc>
          <w:tcPr>
            <w:tcW w:w="4247" w:type="dxa"/>
          </w:tcPr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Premeditación/ reiteración/ intención dolosa y/o alevosía.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Abuso de poder, fuerza o de confianza.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Uso de violencia, actitudes amenazadoras, desafiantes, irrespetuosas, </w:t>
            </w:r>
            <w:r w:rsidR="00664821">
              <w:rPr>
                <w:sz w:val="20"/>
                <w:szCs w:val="20"/>
              </w:rPr>
              <w:t>menosprecio</w:t>
            </w:r>
            <w:r>
              <w:rPr>
                <w:sz w:val="20"/>
                <w:szCs w:val="20"/>
              </w:rPr>
              <w:t xml:space="preserve"> continuado, acoso dentro o fuera del centro…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Alarma social causada por las conductas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Falta de respeto y consideración al profesorado, al personal no docente, miembros de la comunidad educativa.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Gravedad de los perjuicios causados.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Discriminación por cualquier razón, condición, situación social o personal.</w:t>
            </w:r>
          </w:p>
          <w:p w:rsidR="00FF62FE" w:rsidRPr="00FF62FE" w:rsidRDefault="00FF62FE" w:rsidP="00FF62FE">
            <w:pPr>
              <w:pStyle w:val="Prrafodelist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Incitación/publicidad/jactancia/medios electrónicos/no sunción de responsabilidad…</w:t>
            </w:r>
          </w:p>
        </w:tc>
      </w:tr>
    </w:tbl>
    <w:p w:rsidR="00FF62FE" w:rsidRDefault="00FF62FE">
      <w:pPr>
        <w:rPr>
          <w:b/>
          <w:sz w:val="20"/>
          <w:szCs w:val="20"/>
        </w:rPr>
      </w:pPr>
    </w:p>
    <w:p w:rsidR="00FF62FE" w:rsidRDefault="00FF62F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CONDUCTAS </w:t>
      </w:r>
      <w:r w:rsidR="00240449">
        <w:rPr>
          <w:b/>
          <w:sz w:val="20"/>
          <w:szCs w:val="20"/>
        </w:rPr>
        <w:t>GRAVEMENTE PERJUDICILES A LA CONVIVENCIA DE</w:t>
      </w:r>
      <w:r>
        <w:rPr>
          <w:b/>
          <w:sz w:val="20"/>
          <w:szCs w:val="20"/>
        </w:rPr>
        <w:t xml:space="preserve"> CENTRO ART 9. LEY 4 4/2023 1 JULIO.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B7351" w:rsidTr="006B7351">
        <w:tc>
          <w:tcPr>
            <w:tcW w:w="1838" w:type="dxa"/>
          </w:tcPr>
          <w:p w:rsidR="006B7351" w:rsidRDefault="006B7351">
            <w:pPr>
              <w:rPr>
                <w:b/>
                <w:sz w:val="20"/>
                <w:szCs w:val="20"/>
              </w:rPr>
            </w:pPr>
          </w:p>
          <w:p w:rsidR="006B7351" w:rsidRDefault="006B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CONDUCTAS</w:t>
            </w:r>
          </w:p>
        </w:tc>
        <w:tc>
          <w:tcPr>
            <w:tcW w:w="6656" w:type="dxa"/>
          </w:tcPr>
          <w:p w:rsidR="006B7351" w:rsidRPr="00240449" w:rsidRDefault="00240449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Actos graves de indisciplina, desconsideración, insultos, faltas de respeto o actitudes desafiantes, así como la agresión verbal, física, o moral, la discriminación, las ofensas graves y la falta de respeto a la integridad y dignidad personal de cualquier miembro de la comunidad educativa, cualquiera </w:t>
            </w:r>
            <w:r w:rsidR="00664821">
              <w:rPr>
                <w:sz w:val="20"/>
                <w:szCs w:val="20"/>
              </w:rPr>
              <w:t>que</w:t>
            </w:r>
            <w:r>
              <w:rPr>
                <w:sz w:val="20"/>
                <w:szCs w:val="20"/>
              </w:rPr>
              <w:t xml:space="preserve"> sea el medio o el soporte a través del que </w:t>
            </w:r>
            <w:r w:rsidR="00664821">
              <w:rPr>
                <w:sz w:val="20"/>
                <w:szCs w:val="20"/>
              </w:rPr>
              <w:t>se</w:t>
            </w:r>
            <w:r>
              <w:rPr>
                <w:sz w:val="20"/>
                <w:szCs w:val="20"/>
              </w:rPr>
              <w:t xml:space="preserve"> realicen.</w:t>
            </w:r>
          </w:p>
          <w:p w:rsidR="00240449" w:rsidRPr="00240449" w:rsidRDefault="00240449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Acoso físico o moral, amenazas y coacciones a </w:t>
            </w:r>
            <w:r w:rsidR="00664821">
              <w:rPr>
                <w:sz w:val="20"/>
                <w:szCs w:val="20"/>
              </w:rPr>
              <w:t>culequera</w:t>
            </w:r>
            <w:r>
              <w:rPr>
                <w:sz w:val="20"/>
                <w:szCs w:val="20"/>
              </w:rPr>
              <w:t xml:space="preserve"> miembro de la comunidad educativa, </w:t>
            </w:r>
            <w:r w:rsidR="00664821">
              <w:rPr>
                <w:sz w:val="20"/>
                <w:szCs w:val="20"/>
              </w:rPr>
              <w:t>especialmente</w:t>
            </w:r>
            <w:r>
              <w:rPr>
                <w:sz w:val="20"/>
                <w:szCs w:val="20"/>
              </w:rPr>
              <w:t xml:space="preserve"> entre iguales.</w:t>
            </w:r>
          </w:p>
          <w:p w:rsidR="00240449" w:rsidRPr="00240449" w:rsidRDefault="0066482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Suplantación</w:t>
            </w:r>
            <w:r w:rsidR="00240449">
              <w:rPr>
                <w:sz w:val="20"/>
                <w:szCs w:val="20"/>
              </w:rPr>
              <w:t xml:space="preserve"> de personalidad en catos de la vida docente y falsificación o </w:t>
            </w:r>
            <w:r>
              <w:rPr>
                <w:sz w:val="20"/>
                <w:szCs w:val="20"/>
              </w:rPr>
              <w:t>sustracción</w:t>
            </w:r>
            <w:r w:rsidR="00240449">
              <w:rPr>
                <w:sz w:val="20"/>
                <w:szCs w:val="20"/>
              </w:rPr>
              <w:t xml:space="preserve"> de documentos y material académico.</w:t>
            </w:r>
          </w:p>
          <w:p w:rsidR="00240449" w:rsidRPr="00240449" w:rsidRDefault="00240449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Deterioro intencionado y grave de las instalaciones, materiales, documentos del centro o en las pertenencias de </w:t>
            </w:r>
            <w:r w:rsidR="00664821">
              <w:rPr>
                <w:sz w:val="20"/>
                <w:szCs w:val="20"/>
              </w:rPr>
              <w:t>algún</w:t>
            </w:r>
            <w:r>
              <w:rPr>
                <w:sz w:val="20"/>
                <w:szCs w:val="20"/>
              </w:rPr>
              <w:t xml:space="preserve"> miembro de la comunidad educativa.</w:t>
            </w:r>
          </w:p>
          <w:p w:rsidR="00240449" w:rsidRPr="00240449" w:rsidRDefault="00240449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 actuaciones y las incitaciones a actuaciones perjudiciales para la salud y la integridad personal, la </w:t>
            </w:r>
            <w:r w:rsidR="00664821">
              <w:rPr>
                <w:sz w:val="20"/>
                <w:szCs w:val="20"/>
              </w:rPr>
              <w:t>introducción</w:t>
            </w:r>
            <w:r>
              <w:rPr>
                <w:sz w:val="20"/>
                <w:szCs w:val="20"/>
              </w:rPr>
              <w:t xml:space="preserve"> en el centro de objetos o sustancias peligrosas para la salud y la </w:t>
            </w:r>
            <w:r w:rsidR="00664821">
              <w:rPr>
                <w:sz w:val="20"/>
                <w:szCs w:val="20"/>
              </w:rPr>
              <w:t>integridad</w:t>
            </w:r>
            <w:r>
              <w:rPr>
                <w:sz w:val="20"/>
                <w:szCs w:val="20"/>
              </w:rPr>
              <w:t xml:space="preserve"> personal de los miembros de la comunidad educativa, </w:t>
            </w:r>
            <w:r w:rsidR="00664821">
              <w:rPr>
                <w:sz w:val="20"/>
                <w:szCs w:val="20"/>
              </w:rPr>
              <w:t>así</w:t>
            </w:r>
            <w:r>
              <w:rPr>
                <w:sz w:val="20"/>
                <w:szCs w:val="20"/>
              </w:rPr>
              <w:t xml:space="preserve"> como la incitación a las citadas actuaciones o al consumo de las citadas sustancias.</w:t>
            </w:r>
          </w:p>
          <w:p w:rsidR="00240449" w:rsidRPr="00240449" w:rsidRDefault="0066482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Grabación</w:t>
            </w:r>
            <w:r w:rsidR="00240449">
              <w:rPr>
                <w:sz w:val="20"/>
                <w:szCs w:val="20"/>
              </w:rPr>
              <w:t>, publicidad o difusión, a través de cualquier medio o soporte, de agresiones o conductas inapropiadas.</w:t>
            </w:r>
          </w:p>
          <w:p w:rsidR="00240449" w:rsidRPr="00240449" w:rsidRDefault="0066482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Reiteración</w:t>
            </w:r>
            <w:r w:rsidR="00240449">
              <w:rPr>
                <w:sz w:val="20"/>
                <w:szCs w:val="20"/>
              </w:rPr>
              <w:t xml:space="preserve"> en un </w:t>
            </w:r>
            <w:r>
              <w:rPr>
                <w:sz w:val="20"/>
                <w:szCs w:val="20"/>
              </w:rPr>
              <w:t>mismo curso</w:t>
            </w:r>
            <w:r w:rsidR="00240449">
              <w:rPr>
                <w:sz w:val="20"/>
                <w:szCs w:val="20"/>
              </w:rPr>
              <w:t xml:space="preserve"> escolar de tres o </w:t>
            </w:r>
            <w:r>
              <w:rPr>
                <w:sz w:val="20"/>
                <w:szCs w:val="20"/>
              </w:rPr>
              <w:t>más</w:t>
            </w:r>
            <w:r w:rsidR="00240449">
              <w:rPr>
                <w:sz w:val="20"/>
                <w:szCs w:val="20"/>
              </w:rPr>
              <w:t xml:space="preserve"> conductas contrarias a las normas </w:t>
            </w:r>
            <w:r>
              <w:rPr>
                <w:sz w:val="20"/>
                <w:szCs w:val="20"/>
              </w:rPr>
              <w:t>de</w:t>
            </w:r>
            <w:r w:rsidR="00240449">
              <w:rPr>
                <w:sz w:val="20"/>
                <w:szCs w:val="20"/>
              </w:rPr>
              <w:t xml:space="preserve"> convivencia.</w:t>
            </w:r>
          </w:p>
          <w:p w:rsidR="00240449" w:rsidRPr="00240449" w:rsidRDefault="00240449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Conductas tipificadas como </w:t>
            </w:r>
            <w:r w:rsidR="00664821">
              <w:rPr>
                <w:sz w:val="20"/>
                <w:szCs w:val="20"/>
              </w:rPr>
              <w:t>contrarias</w:t>
            </w:r>
            <w:r>
              <w:rPr>
                <w:sz w:val="20"/>
                <w:szCs w:val="20"/>
              </w:rPr>
              <w:t xml:space="preserve"> a las normas de convivencia del centro si concurre alguna de las siguientes </w:t>
            </w:r>
            <w:r w:rsidR="00664821">
              <w:rPr>
                <w:sz w:val="20"/>
                <w:szCs w:val="20"/>
              </w:rPr>
              <w:t>circunstancias</w:t>
            </w:r>
            <w:r>
              <w:rPr>
                <w:sz w:val="20"/>
                <w:szCs w:val="20"/>
              </w:rPr>
              <w:t xml:space="preserve"> agravantes: abuso de poder, colectividad, publicidad intencionada.</w:t>
            </w:r>
          </w:p>
          <w:p w:rsidR="00240449" w:rsidRPr="00240449" w:rsidRDefault="0066482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Incumplimiento</w:t>
            </w:r>
            <w:r w:rsidR="00240449">
              <w:rPr>
                <w:sz w:val="20"/>
                <w:szCs w:val="20"/>
              </w:rPr>
              <w:t xml:space="preserve"> de las medidas correctoras </w:t>
            </w:r>
            <w:r>
              <w:rPr>
                <w:sz w:val="20"/>
                <w:szCs w:val="20"/>
              </w:rPr>
              <w:t>impuestas</w:t>
            </w:r>
            <w:r w:rsidR="00240449">
              <w:rPr>
                <w:sz w:val="20"/>
                <w:szCs w:val="20"/>
              </w:rPr>
              <w:t>.</w:t>
            </w:r>
          </w:p>
          <w:p w:rsidR="00240449" w:rsidRPr="00182EC4" w:rsidRDefault="0066482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Incitación</w:t>
            </w:r>
            <w:r w:rsidR="00240449">
              <w:rPr>
                <w:sz w:val="20"/>
                <w:szCs w:val="20"/>
              </w:rPr>
              <w:t xml:space="preserve"> o </w:t>
            </w:r>
            <w:r>
              <w:rPr>
                <w:sz w:val="20"/>
                <w:szCs w:val="20"/>
              </w:rPr>
              <w:t>estímulo</w:t>
            </w:r>
            <w:r w:rsidR="00240449">
              <w:rPr>
                <w:sz w:val="20"/>
                <w:szCs w:val="20"/>
              </w:rPr>
              <w:t xml:space="preserve"> a la comisión de una conducta gravemente perjudicial para la convivencia en el centro.</w:t>
            </w:r>
          </w:p>
          <w:p w:rsidR="00182EC4" w:rsidRPr="00240449" w:rsidRDefault="00664821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Perturbación</w:t>
            </w:r>
            <w:r w:rsidR="00182EC4">
              <w:rPr>
                <w:sz w:val="20"/>
                <w:szCs w:val="20"/>
              </w:rPr>
              <w:t xml:space="preserve"> grave del normal desarrollo de las actividades del centro</w:t>
            </w:r>
          </w:p>
          <w:p w:rsidR="00240449" w:rsidRPr="00182EC4" w:rsidRDefault="006577EF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240449">
              <w:rPr>
                <w:sz w:val="20"/>
                <w:szCs w:val="20"/>
              </w:rPr>
              <w:t>Conductas que atenten contra la dignidad personal de otros miembros de la comunidad educativa, que tengan como origen o consecuencia una di</w:t>
            </w:r>
            <w:r w:rsidR="00664821">
              <w:rPr>
                <w:sz w:val="20"/>
                <w:szCs w:val="20"/>
              </w:rPr>
              <w:t xml:space="preserve">scriminación o acoso basado en </w:t>
            </w:r>
            <w:r w:rsidR="00240449">
              <w:rPr>
                <w:sz w:val="20"/>
                <w:szCs w:val="20"/>
              </w:rPr>
              <w:t>e</w:t>
            </w:r>
            <w:r w:rsidR="00664821">
              <w:rPr>
                <w:sz w:val="20"/>
                <w:szCs w:val="20"/>
              </w:rPr>
              <w:t>l</w:t>
            </w:r>
            <w:r w:rsidR="00240449">
              <w:rPr>
                <w:sz w:val="20"/>
                <w:szCs w:val="20"/>
              </w:rPr>
              <w:t xml:space="preserve"> </w:t>
            </w:r>
            <w:r w:rsidR="00664821">
              <w:rPr>
                <w:sz w:val="20"/>
                <w:szCs w:val="20"/>
              </w:rPr>
              <w:t>género</w:t>
            </w:r>
            <w:r w:rsidR="00240449">
              <w:rPr>
                <w:sz w:val="20"/>
                <w:szCs w:val="20"/>
              </w:rPr>
              <w:t xml:space="preserve">, orientación o identidad sexual, o un origen racial, étnico, religioso, de creencia o de discapacidad, o que se realicen contra el alumnado </w:t>
            </w:r>
            <w:r w:rsidR="00664821">
              <w:rPr>
                <w:sz w:val="20"/>
                <w:szCs w:val="20"/>
              </w:rPr>
              <w:t>más</w:t>
            </w:r>
            <w:r w:rsidR="00240449">
              <w:rPr>
                <w:sz w:val="20"/>
                <w:szCs w:val="20"/>
              </w:rPr>
              <w:t xml:space="preserve"> vulnerable por sus circunstancias personales, </w:t>
            </w:r>
            <w:r w:rsidR="00240449" w:rsidRPr="00182EC4">
              <w:rPr>
                <w:sz w:val="20"/>
                <w:szCs w:val="20"/>
              </w:rPr>
              <w:t>sociales o educativas.</w:t>
            </w:r>
            <w:r>
              <w:rPr>
                <w:sz w:val="20"/>
                <w:szCs w:val="20"/>
              </w:rPr>
              <w:t xml:space="preserve"> </w:t>
            </w:r>
            <w:r w:rsidRPr="006577EF">
              <w:rPr>
                <w:sz w:val="20"/>
                <w:szCs w:val="20"/>
                <w:u w:val="single"/>
              </w:rPr>
              <w:t>(medida correctora f) y g))</w:t>
            </w:r>
          </w:p>
          <w:p w:rsidR="00240449" w:rsidRPr="006B7351" w:rsidRDefault="00182EC4" w:rsidP="006B7351">
            <w:pPr>
              <w:pStyle w:val="Prrafodelista"/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182EC4">
              <w:rPr>
                <w:sz w:val="20"/>
                <w:szCs w:val="20"/>
              </w:rPr>
              <w:t>Cualquier incumplimiento grave de las normas de convivencia que se determine en el Reglamento de Organización y Funcionamiento del Centro</w:t>
            </w:r>
          </w:p>
        </w:tc>
      </w:tr>
      <w:tr w:rsidR="006B7351" w:rsidTr="006B7351">
        <w:tc>
          <w:tcPr>
            <w:tcW w:w="1838" w:type="dxa"/>
          </w:tcPr>
          <w:p w:rsidR="006B7351" w:rsidRDefault="006B7351">
            <w:pPr>
              <w:rPr>
                <w:b/>
                <w:sz w:val="20"/>
                <w:szCs w:val="20"/>
              </w:rPr>
            </w:pPr>
          </w:p>
          <w:p w:rsidR="006B7351" w:rsidRDefault="006B73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MEDIDAS CORRECTORAS</w:t>
            </w:r>
          </w:p>
        </w:tc>
        <w:tc>
          <w:tcPr>
            <w:tcW w:w="6656" w:type="dxa"/>
          </w:tcPr>
          <w:p w:rsidR="006B7351" w:rsidRDefault="00182EC4" w:rsidP="00182EC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Realización de tareas fuera del horario lectivo que contribuyan a la mejora y desarrollo de las actividades del centro, asi como a reparar el daño causado en las instalaciones, recursos materiales o documentos del centro por un </w:t>
            </w:r>
            <w:r w:rsidR="00664821">
              <w:rPr>
                <w:sz w:val="20"/>
                <w:szCs w:val="20"/>
              </w:rPr>
              <w:t>periodo</w:t>
            </w:r>
            <w:r>
              <w:rPr>
                <w:sz w:val="20"/>
                <w:szCs w:val="20"/>
              </w:rPr>
              <w:t xml:space="preserve"> máximo de sesenta días lectivos.</w:t>
            </w:r>
          </w:p>
          <w:p w:rsidR="00182EC4" w:rsidRDefault="00664821" w:rsidP="00182EC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Suspensión</w:t>
            </w:r>
            <w:r w:rsidR="0018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 w:rsidR="0018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derecho</w:t>
            </w:r>
            <w:r w:rsidR="00182EC4">
              <w:rPr>
                <w:sz w:val="20"/>
                <w:szCs w:val="20"/>
              </w:rPr>
              <w:t xml:space="preserve"> a participar en las actividades complementarias o extraescolares del centro, </w:t>
            </w:r>
            <w:r>
              <w:rPr>
                <w:sz w:val="20"/>
                <w:szCs w:val="20"/>
              </w:rPr>
              <w:t>así</w:t>
            </w:r>
            <w:r w:rsidR="00182EC4">
              <w:rPr>
                <w:sz w:val="20"/>
                <w:szCs w:val="20"/>
              </w:rPr>
              <w:t xml:space="preserve"> como en actividades no directamente educativas, por un periodo entre veinte días lectivos y </w:t>
            </w:r>
            <w:r>
              <w:rPr>
                <w:sz w:val="20"/>
                <w:szCs w:val="20"/>
              </w:rPr>
              <w:t>el tiempo</w:t>
            </w:r>
            <w:r w:rsidR="00182EC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</w:t>
            </w:r>
            <w:r w:rsidR="00182EC4">
              <w:rPr>
                <w:sz w:val="20"/>
                <w:szCs w:val="20"/>
              </w:rPr>
              <w:t xml:space="preserve"> reste hasta la finalización del curso.</w:t>
            </w:r>
          </w:p>
          <w:p w:rsidR="00182EC4" w:rsidRDefault="00664821" w:rsidP="00182EC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</w:t>
            </w:r>
            <w:r w:rsidR="00182EC4">
              <w:rPr>
                <w:sz w:val="20"/>
                <w:szCs w:val="20"/>
              </w:rPr>
              <w:t xml:space="preserve"> e grupo por un periodo entre quince días lectivos y el tiempo que reste hasta la </w:t>
            </w:r>
            <w:r>
              <w:rPr>
                <w:sz w:val="20"/>
                <w:szCs w:val="20"/>
              </w:rPr>
              <w:t>finalización</w:t>
            </w:r>
            <w:r w:rsidR="00182EC4">
              <w:rPr>
                <w:sz w:val="20"/>
                <w:szCs w:val="20"/>
              </w:rPr>
              <w:t xml:space="preserve"> del curso.</w:t>
            </w:r>
          </w:p>
          <w:p w:rsidR="00182EC4" w:rsidRDefault="00664821" w:rsidP="00182EC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Suspensión</w:t>
            </w:r>
            <w:r w:rsidR="00182EC4">
              <w:rPr>
                <w:sz w:val="20"/>
                <w:szCs w:val="20"/>
              </w:rPr>
              <w:t xml:space="preserve"> del derecho de asistencia a determinadas clases por un periodo comprendido entre diez y veinte días lectivos. Durante estos periodos, el alumno/a deberá </w:t>
            </w:r>
            <w:r>
              <w:rPr>
                <w:sz w:val="20"/>
                <w:szCs w:val="20"/>
              </w:rPr>
              <w:t>permanecer</w:t>
            </w:r>
            <w:r w:rsidR="00182EC4">
              <w:rPr>
                <w:sz w:val="20"/>
                <w:szCs w:val="20"/>
              </w:rPr>
              <w:t xml:space="preserve"> en el centro efectuando los trabajos académicos que se le encomienden por parte del profesorado que le imparta docencia.</w:t>
            </w:r>
          </w:p>
          <w:p w:rsidR="00182EC4" w:rsidRDefault="00182EC4" w:rsidP="00182EC4">
            <w:pPr>
              <w:pStyle w:val="Prrafodelista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 los hechos cometidos son graves, y la presencia del alumno/a supone menoscabo de derechos y dignidad, humillació</w:t>
            </w:r>
            <w:r w:rsidR="006577EF">
              <w:rPr>
                <w:sz w:val="20"/>
                <w:szCs w:val="20"/>
              </w:rPr>
              <w:t xml:space="preserve">n, </w:t>
            </w:r>
            <w:r w:rsidR="00664821">
              <w:rPr>
                <w:sz w:val="20"/>
                <w:szCs w:val="20"/>
              </w:rPr>
              <w:t>etc.</w:t>
            </w:r>
            <w:r w:rsidR="006577EF">
              <w:rPr>
                <w:sz w:val="20"/>
                <w:szCs w:val="20"/>
              </w:rPr>
              <w:t xml:space="preserve"> para la victima u otros miembros:</w:t>
            </w:r>
          </w:p>
          <w:p w:rsidR="00182EC4" w:rsidRDefault="00664821" w:rsidP="00182EC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Suspensión</w:t>
            </w:r>
            <w:r w:rsidR="00182EC4">
              <w:rPr>
                <w:sz w:val="20"/>
                <w:szCs w:val="20"/>
              </w:rPr>
              <w:t xml:space="preserve"> del derecho de asistencia al centro por un periodo comprendido entre diez y veinte días lectivos. Durante el tiempo que dure la </w:t>
            </w:r>
            <w:r>
              <w:rPr>
                <w:sz w:val="20"/>
                <w:szCs w:val="20"/>
              </w:rPr>
              <w:t>suspensión</w:t>
            </w:r>
            <w:r w:rsidR="00182EC4">
              <w:rPr>
                <w:sz w:val="20"/>
                <w:szCs w:val="20"/>
              </w:rPr>
              <w:t xml:space="preserve">, el alumno/a deberá realizar los trabajos académicos que determine el profesorado para evitar la </w:t>
            </w:r>
            <w:r>
              <w:rPr>
                <w:sz w:val="20"/>
                <w:szCs w:val="20"/>
              </w:rPr>
              <w:t>interrupción</w:t>
            </w:r>
            <w:r w:rsidR="00182EC4">
              <w:rPr>
                <w:sz w:val="20"/>
                <w:szCs w:val="20"/>
              </w:rPr>
              <w:t xml:space="preserve"> en el proceso formativo. El seguimiento se hará desde convivencia durante la primera hora de la mañana.</w:t>
            </w:r>
          </w:p>
          <w:p w:rsidR="00182EC4" w:rsidRDefault="00182EC4" w:rsidP="00182EC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Cambio de centro, cuando se trate de un alumno/a de enseñanza obligatoria y hasta el curso en el que cumpla los 18 años de edad, previo informe de la </w:t>
            </w:r>
            <w:r w:rsidR="00664821">
              <w:rPr>
                <w:sz w:val="20"/>
                <w:szCs w:val="20"/>
              </w:rPr>
              <w:t>Inspección</w:t>
            </w:r>
            <w:r>
              <w:rPr>
                <w:sz w:val="20"/>
                <w:szCs w:val="20"/>
              </w:rPr>
              <w:t xml:space="preserve"> </w:t>
            </w:r>
            <w:r w:rsidR="00664821">
              <w:rPr>
                <w:sz w:val="20"/>
                <w:szCs w:val="20"/>
              </w:rPr>
              <w:t>Técnica</w:t>
            </w:r>
            <w:r>
              <w:rPr>
                <w:sz w:val="20"/>
                <w:szCs w:val="20"/>
              </w:rPr>
              <w:t xml:space="preserve"> Educativa.</w:t>
            </w:r>
          </w:p>
          <w:p w:rsidR="00182EC4" w:rsidRPr="006B7351" w:rsidRDefault="00182EC4" w:rsidP="00182EC4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 el caso de alumnado que curse enseñanzas no </w:t>
            </w:r>
            <w:r w:rsidR="00664821">
              <w:rPr>
                <w:sz w:val="20"/>
                <w:szCs w:val="20"/>
              </w:rPr>
              <w:t>obligatorias</w:t>
            </w:r>
            <w:r>
              <w:rPr>
                <w:sz w:val="20"/>
                <w:szCs w:val="20"/>
              </w:rPr>
              <w:t xml:space="preserve">, </w:t>
            </w:r>
            <w:r w:rsidR="00664821">
              <w:rPr>
                <w:sz w:val="20"/>
                <w:szCs w:val="20"/>
              </w:rPr>
              <w:t>expulsión</w:t>
            </w:r>
            <w:r>
              <w:rPr>
                <w:sz w:val="20"/>
                <w:szCs w:val="20"/>
              </w:rPr>
              <w:t xml:space="preserve"> del centro.</w:t>
            </w:r>
          </w:p>
        </w:tc>
      </w:tr>
    </w:tbl>
    <w:p w:rsidR="006B7351" w:rsidRPr="006577EF" w:rsidRDefault="006577EF" w:rsidP="006577EF">
      <w:pPr>
        <w:jc w:val="right"/>
        <w:rPr>
          <w:b/>
          <w:sz w:val="16"/>
          <w:szCs w:val="20"/>
        </w:rPr>
      </w:pPr>
      <w:r w:rsidRPr="006577EF">
        <w:rPr>
          <w:b/>
          <w:sz w:val="16"/>
          <w:szCs w:val="20"/>
        </w:rPr>
        <w:t>*Las medidas correctoras e), f), g) llevan asociadas la apertura de un procedimiento corrector y la instrucción de un expediente.</w:t>
      </w:r>
    </w:p>
    <w:p w:rsidR="006577EF" w:rsidRDefault="006577EF">
      <w:pPr>
        <w:rPr>
          <w:b/>
          <w:sz w:val="20"/>
          <w:szCs w:val="20"/>
        </w:rPr>
      </w:pPr>
    </w:p>
    <w:p w:rsidR="00835EE5" w:rsidRDefault="00835EE5">
      <w:pPr>
        <w:rPr>
          <w:b/>
          <w:sz w:val="20"/>
          <w:szCs w:val="20"/>
        </w:rPr>
      </w:pPr>
      <w:r>
        <w:rPr>
          <w:b/>
          <w:sz w:val="20"/>
          <w:szCs w:val="20"/>
        </w:rPr>
        <w:t>REPARACIÓN DE DAÑOS MATERIALES</w:t>
      </w:r>
    </w:p>
    <w:p w:rsidR="00835EE5" w:rsidRDefault="00835EE5" w:rsidP="00835EE5">
      <w:pPr>
        <w:jc w:val="both"/>
        <w:rPr>
          <w:sz w:val="20"/>
          <w:szCs w:val="20"/>
        </w:rPr>
      </w:pPr>
      <w:r w:rsidRPr="00835EE5">
        <w:rPr>
          <w:sz w:val="20"/>
          <w:szCs w:val="20"/>
        </w:rPr>
        <w:t xml:space="preserve">Los alumnos/as que individual o colectivamente, </w:t>
      </w:r>
      <w:r w:rsidR="00664821" w:rsidRPr="00835EE5">
        <w:rPr>
          <w:sz w:val="20"/>
          <w:szCs w:val="20"/>
        </w:rPr>
        <w:t>causen</w:t>
      </w:r>
      <w:r w:rsidRPr="00835EE5">
        <w:rPr>
          <w:sz w:val="20"/>
          <w:szCs w:val="20"/>
        </w:rPr>
        <w:t xml:space="preserve"> daños de forma intencionada o por negligencia a las instalaciones del centro o a su material, </w:t>
      </w:r>
      <w:r w:rsidR="00664821" w:rsidRPr="00835EE5">
        <w:rPr>
          <w:sz w:val="20"/>
          <w:szCs w:val="20"/>
        </w:rPr>
        <w:t>así</w:t>
      </w:r>
      <w:r w:rsidRPr="00835EE5">
        <w:rPr>
          <w:sz w:val="20"/>
          <w:szCs w:val="20"/>
        </w:rPr>
        <w:t xml:space="preserve"> como a los bienes y pertenencias de cualquier miembro de la comunidad educativa, quedan obligados, como parte de la corrección, a reparar el daño causado o hacerse cargo del coste económico de su reparación.</w:t>
      </w:r>
    </w:p>
    <w:p w:rsidR="00835EE5" w:rsidRDefault="00835EE5" w:rsidP="00835EE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Si han sustraído bienes del centro o de cualquier </w:t>
      </w:r>
      <w:r w:rsidR="00664821">
        <w:rPr>
          <w:sz w:val="20"/>
          <w:szCs w:val="20"/>
        </w:rPr>
        <w:t>miembro</w:t>
      </w:r>
      <w:r>
        <w:rPr>
          <w:sz w:val="20"/>
          <w:szCs w:val="20"/>
        </w:rPr>
        <w:t xml:space="preserve"> de la comunidad educativa, deberán restituir lo sustraído, sin perjuicio de la corrección o </w:t>
      </w:r>
      <w:r w:rsidR="00664821">
        <w:rPr>
          <w:sz w:val="20"/>
          <w:szCs w:val="20"/>
        </w:rPr>
        <w:t>correcciones</w:t>
      </w:r>
      <w:r>
        <w:rPr>
          <w:sz w:val="20"/>
          <w:szCs w:val="20"/>
        </w:rPr>
        <w:t xml:space="preserve"> a las que hubiere lugar. </w:t>
      </w:r>
    </w:p>
    <w:p w:rsidR="00835EE5" w:rsidRDefault="00835EE5" w:rsidP="00835E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Los progenitores o personas que ejerzan la </w:t>
      </w:r>
      <w:r w:rsidR="00664821">
        <w:rPr>
          <w:sz w:val="20"/>
          <w:szCs w:val="20"/>
        </w:rPr>
        <w:t>tutoría</w:t>
      </w:r>
      <w:r>
        <w:rPr>
          <w:sz w:val="20"/>
          <w:szCs w:val="20"/>
        </w:rPr>
        <w:t xml:space="preserve"> legal del alumnado serán los responsables civiles en los términos </w:t>
      </w:r>
      <w:r w:rsidR="00664821">
        <w:rPr>
          <w:sz w:val="20"/>
          <w:szCs w:val="20"/>
        </w:rPr>
        <w:t>previstos</w:t>
      </w:r>
      <w:r>
        <w:rPr>
          <w:sz w:val="20"/>
          <w:szCs w:val="20"/>
        </w:rPr>
        <w:t xml:space="preserve"> en la legislación vigente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2090"/>
      </w:tblGrid>
      <w:tr w:rsidR="00835EE5" w:rsidTr="00835EE5">
        <w:trPr>
          <w:trHeight w:val="268"/>
          <w:jc w:val="center"/>
        </w:trPr>
        <w:tc>
          <w:tcPr>
            <w:tcW w:w="2090" w:type="dxa"/>
          </w:tcPr>
          <w:p w:rsidR="00835EE5" w:rsidRPr="00835EE5" w:rsidRDefault="00835EE5" w:rsidP="00835EE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</w:t>
            </w:r>
          </w:p>
        </w:tc>
        <w:tc>
          <w:tcPr>
            <w:tcW w:w="2090" w:type="dxa"/>
          </w:tcPr>
          <w:p w:rsidR="00835EE5" w:rsidRPr="00835EE5" w:rsidRDefault="00835EE5" w:rsidP="00835EE5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</w:tbl>
    <w:p w:rsidR="00835EE5" w:rsidRDefault="00835EE5" w:rsidP="00835EE5">
      <w:pPr>
        <w:jc w:val="both"/>
        <w:rPr>
          <w:sz w:val="20"/>
          <w:szCs w:val="20"/>
        </w:rPr>
      </w:pPr>
    </w:p>
    <w:p w:rsidR="004B5DD9" w:rsidRPr="004B5DD9" w:rsidRDefault="004B5DD9" w:rsidP="00835EE5">
      <w:pPr>
        <w:jc w:val="both"/>
        <w:rPr>
          <w:b/>
          <w:sz w:val="20"/>
          <w:szCs w:val="20"/>
        </w:rPr>
      </w:pPr>
      <w:r w:rsidRPr="004B5DD9">
        <w:rPr>
          <w:b/>
          <w:sz w:val="20"/>
          <w:szCs w:val="20"/>
        </w:rPr>
        <w:t>APERTURA EXPEDIENTE</w:t>
      </w:r>
    </w:p>
    <w:p w:rsidR="004B5DD9" w:rsidRDefault="004B5DD9" w:rsidP="004B5DD9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Director. Plazo de 5 días lectivos desde que se tuvo conocimiento de la comisión del acto o conducta para abrir un expediente y designar a un profesor/a como Instructor/a.</w:t>
      </w:r>
    </w:p>
    <w:p w:rsidR="004B5DD9" w:rsidRDefault="004B5DD9" w:rsidP="004B5DD9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 expediente contendrá: nombre y apellidos del alumno/a; hechos imputados; fecha de la comisión de los hechos; calificación inicial de la conducta; nombre y apellidos del Instructor/a</w:t>
      </w:r>
      <w:r w:rsidR="00786AA9">
        <w:rPr>
          <w:sz w:val="20"/>
          <w:szCs w:val="20"/>
        </w:rPr>
        <w:t>.</w:t>
      </w:r>
    </w:p>
    <w:p w:rsidR="00786AA9" w:rsidRDefault="00786AA9" w:rsidP="004B5DD9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Notificación a alumnado y responsable del alumno de la apertura del expediente.</w:t>
      </w:r>
    </w:p>
    <w:p w:rsidR="00786AA9" w:rsidRDefault="00786AA9" w:rsidP="004B5DD9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Plazo de 5 días para el Instructor para resolver, esclarecer hechos y notificar a alumno y familia con precisión y claridad de los hechos imputados y medidas correctoras. Durante estos 5 </w:t>
      </w:r>
      <w:r w:rsidR="00664821">
        <w:rPr>
          <w:sz w:val="20"/>
          <w:szCs w:val="20"/>
        </w:rPr>
        <w:t>días</w:t>
      </w:r>
      <w:r>
        <w:rPr>
          <w:sz w:val="20"/>
          <w:szCs w:val="20"/>
        </w:rPr>
        <w:t xml:space="preserve"> se pueden tomar medidas cautelares a descontar de la sanción que se ponga al finalizar el expediente.</w:t>
      </w:r>
    </w:p>
    <w:p w:rsidR="00786AA9" w:rsidRDefault="00786AA9" w:rsidP="004B5DD9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Concluida la instrucción, el Instructor/a formulara la propuesta de hechos o conductas imputadas, calificación de los mismos, valoración de la responsabilidad (atenuantes y agravantes si los hubiese), medida correctora y especificación del órgano competente para resolver.</w:t>
      </w:r>
    </w:p>
    <w:p w:rsidR="00786AA9" w:rsidRDefault="00786AA9" w:rsidP="00786AA9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Comunicación a familia y alumno en persona: Instructor/a y tutor/a.</w:t>
      </w:r>
    </w:p>
    <w:p w:rsidR="00786AA9" w:rsidRPr="004B5DD9" w:rsidRDefault="00786AA9" w:rsidP="004B5DD9">
      <w:pPr>
        <w:pStyle w:val="Prrafodelista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Dirección recibe el expediente y </w:t>
      </w:r>
      <w:r w:rsidR="00664821">
        <w:rPr>
          <w:sz w:val="20"/>
          <w:szCs w:val="20"/>
        </w:rPr>
        <w:t>redactará</w:t>
      </w:r>
      <w:r>
        <w:rPr>
          <w:sz w:val="20"/>
          <w:szCs w:val="20"/>
        </w:rPr>
        <w:t xml:space="preserve"> informe que </w:t>
      </w:r>
      <w:r w:rsidR="00664821">
        <w:rPr>
          <w:sz w:val="20"/>
          <w:szCs w:val="20"/>
        </w:rPr>
        <w:t>hará</w:t>
      </w:r>
      <w:r>
        <w:rPr>
          <w:sz w:val="20"/>
          <w:szCs w:val="20"/>
        </w:rPr>
        <w:t xml:space="preserve"> llegar a alumno/a y familia. 20 días máximo el proceso completo.</w:t>
      </w:r>
    </w:p>
    <w:p w:rsidR="004B5DD9" w:rsidRDefault="004B5DD9" w:rsidP="00835EE5">
      <w:pPr>
        <w:jc w:val="both"/>
        <w:rPr>
          <w:sz w:val="20"/>
          <w:szCs w:val="20"/>
        </w:rPr>
      </w:pPr>
      <w:r>
        <w:rPr>
          <w:sz w:val="20"/>
          <w:szCs w:val="20"/>
        </w:rPr>
        <w:t>Firmado:                                                                                                       Firmado:</w:t>
      </w:r>
    </w:p>
    <w:p w:rsidR="004B5DD9" w:rsidRPr="00835EE5" w:rsidRDefault="004B5DD9" w:rsidP="00835EE5">
      <w:pPr>
        <w:jc w:val="both"/>
        <w:rPr>
          <w:sz w:val="20"/>
          <w:szCs w:val="20"/>
        </w:rPr>
      </w:pPr>
      <w:r>
        <w:rPr>
          <w:sz w:val="20"/>
          <w:szCs w:val="20"/>
        </w:rPr>
        <w:t>Dirección Académica                                                                                 Padre/madre/tutor/a</w:t>
      </w:r>
    </w:p>
    <w:sectPr w:rsidR="004B5DD9" w:rsidRPr="00835E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F0" w:rsidRDefault="00785CF0" w:rsidP="00FF62FE">
      <w:pPr>
        <w:spacing w:after="0" w:line="240" w:lineRule="auto"/>
      </w:pPr>
      <w:r>
        <w:separator/>
      </w:r>
    </w:p>
  </w:endnote>
  <w:endnote w:type="continuationSeparator" w:id="0">
    <w:p w:rsidR="00785CF0" w:rsidRDefault="00785CF0" w:rsidP="00FF6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F0" w:rsidRDefault="00785CF0" w:rsidP="00FF62FE">
      <w:pPr>
        <w:spacing w:after="0" w:line="240" w:lineRule="auto"/>
      </w:pPr>
      <w:r>
        <w:separator/>
      </w:r>
    </w:p>
  </w:footnote>
  <w:footnote w:type="continuationSeparator" w:id="0">
    <w:p w:rsidR="00785CF0" w:rsidRDefault="00785CF0" w:rsidP="00FF6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FF62FE" w:rsidTr="00FF62FE">
      <w:trPr>
        <w:trHeight w:val="699"/>
      </w:trPr>
      <w:tc>
        <w:tcPr>
          <w:tcW w:w="4247" w:type="dxa"/>
        </w:tcPr>
        <w:p w:rsidR="00FF62FE" w:rsidRPr="00FF62FE" w:rsidRDefault="00FF62FE">
          <w:pPr>
            <w:pStyle w:val="Encabezado"/>
            <w:rPr>
              <w:sz w:val="16"/>
              <w:szCs w:val="16"/>
            </w:rPr>
          </w:pPr>
          <w:r w:rsidRPr="00D5608F"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E4A12B2" wp14:editId="2ABC2436">
                <wp:simplePos x="0" y="0"/>
                <wp:positionH relativeFrom="column">
                  <wp:posOffset>-24765</wp:posOffset>
                </wp:positionH>
                <wp:positionV relativeFrom="paragraph">
                  <wp:posOffset>36195</wp:posOffset>
                </wp:positionV>
                <wp:extent cx="1943100" cy="466725"/>
                <wp:effectExtent l="0" t="0" r="0" b="9525"/>
                <wp:wrapTight wrapText="bothSides">
                  <wp:wrapPolygon edited="0">
                    <wp:start x="0" y="0"/>
                    <wp:lineTo x="0" y="21159"/>
                    <wp:lineTo x="21388" y="21159"/>
                    <wp:lineTo x="21388" y="0"/>
                    <wp:lineTo x="0" y="0"/>
                  </wp:wrapPolygon>
                </wp:wrapTight>
                <wp:docPr id="3" name="0 Imagen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47" w:type="dxa"/>
          <w:vAlign w:val="center"/>
        </w:tcPr>
        <w:p w:rsidR="00FF62FE" w:rsidRPr="00FF62FE" w:rsidRDefault="006E4AF3" w:rsidP="00240449">
          <w:pPr>
            <w:pStyle w:val="Encabezado"/>
            <w:jc w:val="right"/>
            <w:rPr>
              <w:b/>
            </w:rPr>
          </w:pPr>
          <w:r>
            <w:rPr>
              <w:b/>
            </w:rPr>
            <w:t xml:space="preserve">INFORME DISCIPLINARIO: </w:t>
          </w:r>
          <w:r w:rsidR="00FF62FE">
            <w:rPr>
              <w:b/>
            </w:rPr>
            <w:t xml:space="preserve">CONDUCTA </w:t>
          </w:r>
          <w:r w:rsidR="00240449">
            <w:rPr>
              <w:b/>
            </w:rPr>
            <w:t>GRAVEMENTE PERJUDICIAL</w:t>
          </w:r>
          <w:r w:rsidR="00FF62FE">
            <w:rPr>
              <w:b/>
            </w:rPr>
            <w:t xml:space="preserve"> A LA CONVIVENCIA</w:t>
          </w:r>
        </w:p>
      </w:tc>
    </w:tr>
  </w:tbl>
  <w:p w:rsidR="00FF62FE" w:rsidRDefault="00FF62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F39A5"/>
    <w:multiLevelType w:val="hybridMultilevel"/>
    <w:tmpl w:val="6CEC12E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CE398B"/>
    <w:multiLevelType w:val="hybridMultilevel"/>
    <w:tmpl w:val="703AC63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225EC4"/>
    <w:multiLevelType w:val="hybridMultilevel"/>
    <w:tmpl w:val="3C7275D2"/>
    <w:lvl w:ilvl="0" w:tplc="8E18A12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95E7D"/>
    <w:multiLevelType w:val="hybridMultilevel"/>
    <w:tmpl w:val="E2464DBC"/>
    <w:lvl w:ilvl="0" w:tplc="07DCF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A2E44"/>
    <w:multiLevelType w:val="hybridMultilevel"/>
    <w:tmpl w:val="E076B4B0"/>
    <w:lvl w:ilvl="0" w:tplc="8E18A120">
      <w:start w:val="1"/>
      <w:numFmt w:val="bullet"/>
      <w:lvlText w:val="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2FE"/>
    <w:rsid w:val="00182EC4"/>
    <w:rsid w:val="00240449"/>
    <w:rsid w:val="00495DE7"/>
    <w:rsid w:val="004B5DD9"/>
    <w:rsid w:val="006577EF"/>
    <w:rsid w:val="00664821"/>
    <w:rsid w:val="006B7351"/>
    <w:rsid w:val="006E4AF3"/>
    <w:rsid w:val="00785CF0"/>
    <w:rsid w:val="00786AA9"/>
    <w:rsid w:val="007C406E"/>
    <w:rsid w:val="00835EE5"/>
    <w:rsid w:val="009A5269"/>
    <w:rsid w:val="00DA5E8E"/>
    <w:rsid w:val="00FA38C2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AA70"/>
  <w15:chartTrackingRefBased/>
  <w15:docId w15:val="{7C05308D-CB99-4A48-AF49-28B48085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62FE"/>
  </w:style>
  <w:style w:type="paragraph" w:styleId="Piedepgina">
    <w:name w:val="footer"/>
    <w:basedOn w:val="Normal"/>
    <w:link w:val="PiedepginaCar"/>
    <w:uiPriority w:val="99"/>
    <w:unhideWhenUsed/>
    <w:rsid w:val="00FF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62FE"/>
  </w:style>
  <w:style w:type="table" w:styleId="Tablaconcuadrcula">
    <w:name w:val="Table Grid"/>
    <w:basedOn w:val="Tablanormal"/>
    <w:uiPriority w:val="39"/>
    <w:rsid w:val="00FF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F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1146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ATTCLI06</dc:creator>
  <cp:keywords/>
  <dc:description/>
  <cp:lastModifiedBy>ATTCLI06</cp:lastModifiedBy>
  <cp:revision>6</cp:revision>
  <dcterms:created xsi:type="dcterms:W3CDTF">2025-04-28T14:20:00Z</dcterms:created>
  <dcterms:modified xsi:type="dcterms:W3CDTF">2025-05-06T11:10:00Z</dcterms:modified>
</cp:coreProperties>
</file>